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BD8" w:rsidRDefault="00C76BD8" w:rsidP="00883203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70C0"/>
          <w:kern w:val="36"/>
          <w:sz w:val="40"/>
          <w:szCs w:val="40"/>
          <w:lang w:val="ru-RU"/>
        </w:rPr>
      </w:pPr>
      <w:r w:rsidRPr="00C76BD8">
        <w:rPr>
          <w:rFonts w:ascii="Times New Roman" w:eastAsia="Times New Roman" w:hAnsi="Times New Roman" w:cs="Times New Roman"/>
          <w:noProof/>
          <w:color w:val="0070C0"/>
          <w:kern w:val="36"/>
          <w:sz w:val="40"/>
          <w:szCs w:val="40"/>
        </w:rPr>
        <w:drawing>
          <wp:anchor distT="0" distB="0" distL="114300" distR="114300" simplePos="0" relativeHeight="251658240" behindDoc="0" locked="0" layoutInCell="1" allowOverlap="1">
            <wp:simplePos x="1084521" y="723014"/>
            <wp:positionH relativeFrom="margin">
              <wp:align>left</wp:align>
            </wp:positionH>
            <wp:positionV relativeFrom="margin">
              <wp:align>top</wp:align>
            </wp:positionV>
            <wp:extent cx="3431215" cy="2013806"/>
            <wp:effectExtent l="0" t="0" r="0" b="571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1215" cy="20138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color w:val="0070C0"/>
          <w:kern w:val="36"/>
          <w:sz w:val="40"/>
          <w:szCs w:val="40"/>
          <w:lang w:val="ru-RU"/>
        </w:rPr>
        <w:t xml:space="preserve">Памятка </w:t>
      </w:r>
    </w:p>
    <w:p w:rsidR="00C76BD8" w:rsidRDefault="00C76BD8" w:rsidP="00883203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70C0"/>
          <w:kern w:val="36"/>
          <w:sz w:val="40"/>
          <w:szCs w:val="40"/>
          <w:lang w:val="ru-RU"/>
        </w:rPr>
      </w:pPr>
      <w:r>
        <w:rPr>
          <w:rFonts w:ascii="Times New Roman" w:eastAsia="Times New Roman" w:hAnsi="Times New Roman" w:cs="Times New Roman"/>
          <w:color w:val="0070C0"/>
          <w:kern w:val="36"/>
          <w:sz w:val="40"/>
          <w:szCs w:val="40"/>
          <w:lang w:val="ru-RU"/>
        </w:rPr>
        <w:t>«</w:t>
      </w:r>
      <w:r w:rsidRPr="00C76BD8">
        <w:rPr>
          <w:rFonts w:ascii="Times New Roman" w:eastAsia="Times New Roman" w:hAnsi="Times New Roman" w:cs="Times New Roman"/>
          <w:color w:val="0070C0"/>
          <w:kern w:val="36"/>
          <w:sz w:val="40"/>
          <w:szCs w:val="40"/>
          <w:lang w:val="ru-RU"/>
        </w:rPr>
        <w:t xml:space="preserve">Методики чтения для «визуалов», «аудиалов» и «кинестетиков»: </w:t>
      </w:r>
    </w:p>
    <w:p w:rsidR="00C76BD8" w:rsidRPr="00C76BD8" w:rsidRDefault="00C76BD8" w:rsidP="00883203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70C0"/>
          <w:kern w:val="36"/>
          <w:sz w:val="40"/>
          <w:szCs w:val="40"/>
          <w:lang w:val="ru-RU"/>
        </w:rPr>
      </w:pPr>
      <w:r w:rsidRPr="00C76BD8">
        <w:rPr>
          <w:rFonts w:ascii="Times New Roman" w:eastAsia="Times New Roman" w:hAnsi="Times New Roman" w:cs="Times New Roman"/>
          <w:color w:val="0070C0"/>
          <w:kern w:val="36"/>
          <w:sz w:val="40"/>
          <w:szCs w:val="40"/>
          <w:lang w:val="ru-RU"/>
        </w:rPr>
        <w:t xml:space="preserve">что </w:t>
      </w:r>
      <w:r>
        <w:rPr>
          <w:rFonts w:ascii="Times New Roman" w:eastAsia="Times New Roman" w:hAnsi="Times New Roman" w:cs="Times New Roman"/>
          <w:color w:val="0070C0"/>
          <w:kern w:val="36"/>
          <w:sz w:val="40"/>
          <w:szCs w:val="40"/>
          <w:lang w:val="ru-RU"/>
        </w:rPr>
        <w:t xml:space="preserve">подходит </w:t>
      </w:r>
      <w:r w:rsidRPr="00C76BD8">
        <w:rPr>
          <w:rFonts w:ascii="Times New Roman" w:eastAsia="Times New Roman" w:hAnsi="Times New Roman" w:cs="Times New Roman"/>
          <w:color w:val="0070C0"/>
          <w:kern w:val="36"/>
          <w:sz w:val="40"/>
          <w:szCs w:val="40"/>
          <w:lang w:val="ru-RU"/>
        </w:rPr>
        <w:t>лучше вашему ребенку?</w:t>
      </w:r>
      <w:r>
        <w:rPr>
          <w:rFonts w:ascii="Times New Roman" w:eastAsia="Times New Roman" w:hAnsi="Times New Roman" w:cs="Times New Roman"/>
          <w:color w:val="0070C0"/>
          <w:kern w:val="36"/>
          <w:sz w:val="40"/>
          <w:szCs w:val="40"/>
          <w:lang w:val="ru-RU"/>
        </w:rPr>
        <w:t>»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C76BD8">
        <w:rPr>
          <w:rFonts w:ascii="Times New Roman" w:eastAsia="Times New Roman" w:hAnsi="Times New Roman" w:cs="Times New Roman"/>
          <w:noProof/>
          <w:color w:val="212529"/>
          <w:sz w:val="24"/>
          <w:szCs w:val="24"/>
        </w:rPr>
        <mc:AlternateContent>
          <mc:Choice Requires="wps">
            <w:drawing>
              <wp:inline distT="0" distB="0" distL="0" distR="0" wp14:anchorId="6DEC7868" wp14:editId="40166FF5">
                <wp:extent cx="304800" cy="304800"/>
                <wp:effectExtent l="0" t="0" r="0" b="0"/>
                <wp:docPr id="4" name="AutoShape 3" descr="Методики чтения для визуалов, аудиалов и кинестетиков: что лучше вашему ребенку?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763A54D" id="AutoShape 3" o:spid="_x0000_s1026" alt="Методики чтения для визуалов, аудиалов и кинестетиков: что лучше вашему ребенку?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DfV3umMAMA&#10;AFMGAAAOAAAAAAAAAAAAAAAAAC4CAABkcnMvZTJvRG9jLnhtbFBLAQItABQABgAIAAAAIQBMoOks&#10;2AAAAAMBAAAPAAAAAAAAAAAAAAAAAIoFAABkcnMvZG93bnJldi54bWxQSwUGAAAAAAQABADzAAAA&#10;jwYAAAAA&#10;" filled="f" stroked="f">
                <o:lock v:ext="edit" aspectratio="t"/>
                <w10:anchorlock/>
              </v:rect>
            </w:pict>
          </mc:Fallback>
        </mc:AlternateConten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i/>
          <w:iCs/>
          <w:color w:val="211238"/>
          <w:sz w:val="27"/>
          <w:szCs w:val="27"/>
          <w:lang w:val="ru-RU"/>
        </w:rPr>
        <w:t>Как выбрать методику чтения для визуала, аудиала или кинестетика? Советы, упражнения и эффективные подходы для обучения чтению с учетом типа восприятия.</w:t>
      </w:r>
    </w:p>
    <w:p w:rsidR="00C76BD8" w:rsidRPr="00C76BD8" w:rsidRDefault="00C76BD8" w:rsidP="00213FF9">
      <w:pPr>
        <w:shd w:val="clear" w:color="auto" w:fill="FFF5D4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211238"/>
          <w:sz w:val="30"/>
          <w:szCs w:val="30"/>
          <w:lang w:val="ru-RU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color w:val="211238"/>
          <w:sz w:val="30"/>
          <w:szCs w:val="30"/>
        </w:rPr>
        <w:t>Содержание</w:t>
      </w:r>
      <w:r>
        <w:rPr>
          <w:rFonts w:ascii="Times New Roman" w:eastAsia="Times New Roman" w:hAnsi="Times New Roman" w:cs="Times New Roman"/>
          <w:b/>
          <w:bCs/>
          <w:color w:val="211238"/>
          <w:sz w:val="30"/>
          <w:szCs w:val="30"/>
          <w:lang w:val="ru-RU"/>
        </w:rPr>
        <w:t>:</w:t>
      </w:r>
    </w:p>
    <w:p w:rsidR="00C76BD8" w:rsidRPr="00C76BD8" w:rsidRDefault="00C76BD8" w:rsidP="00213FF9">
      <w:pPr>
        <w:numPr>
          <w:ilvl w:val="0"/>
          <w:numId w:val="1"/>
        </w:numPr>
        <w:shd w:val="clear" w:color="auto" w:fill="FFF5D4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211238"/>
          <w:sz w:val="24"/>
          <w:szCs w:val="24"/>
        </w:rPr>
      </w:pPr>
      <w:hyperlink r:id="rId6" w:anchor="h2-h3-0" w:history="1">
        <w:r w:rsidRPr="00C76BD8">
          <w:rPr>
            <w:rFonts w:ascii="Times New Roman" w:eastAsia="Times New Roman" w:hAnsi="Times New Roman" w:cs="Times New Roman"/>
            <w:b/>
            <w:bCs/>
            <w:color w:val="211238"/>
            <w:sz w:val="24"/>
            <w:szCs w:val="24"/>
          </w:rPr>
          <w:t>Типы восприятия: кратко о главном</w:t>
        </w:r>
      </w:hyperlink>
    </w:p>
    <w:p w:rsidR="00C76BD8" w:rsidRPr="00C76BD8" w:rsidRDefault="00C76BD8" w:rsidP="00213FF9">
      <w:pPr>
        <w:numPr>
          <w:ilvl w:val="0"/>
          <w:numId w:val="1"/>
        </w:numPr>
        <w:shd w:val="clear" w:color="auto" w:fill="FFF5D4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211238"/>
          <w:sz w:val="24"/>
          <w:szCs w:val="24"/>
          <w:lang w:val="ru-RU"/>
        </w:rPr>
      </w:pPr>
      <w:hyperlink r:id="rId7" w:anchor="h2-h3-1" w:history="1">
        <w:r w:rsidRPr="00C76BD8">
          <w:rPr>
            <w:rFonts w:ascii="Times New Roman" w:eastAsia="Times New Roman" w:hAnsi="Times New Roman" w:cs="Times New Roman"/>
            <w:b/>
            <w:bCs/>
            <w:color w:val="211238"/>
            <w:sz w:val="24"/>
            <w:szCs w:val="24"/>
            <w:lang w:val="ru-RU"/>
          </w:rPr>
          <w:t>Как определить тип своего ребенка?</w:t>
        </w:r>
      </w:hyperlink>
    </w:p>
    <w:p w:rsidR="00C76BD8" w:rsidRPr="00C76BD8" w:rsidRDefault="00C76BD8" w:rsidP="00213FF9">
      <w:pPr>
        <w:numPr>
          <w:ilvl w:val="0"/>
          <w:numId w:val="1"/>
        </w:numPr>
        <w:shd w:val="clear" w:color="auto" w:fill="FFF5D4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211238"/>
          <w:sz w:val="24"/>
          <w:szCs w:val="24"/>
        </w:rPr>
      </w:pPr>
      <w:hyperlink r:id="rId8" w:anchor="h2-h3-2" w:history="1">
        <w:r w:rsidRPr="00C76BD8">
          <w:rPr>
            <w:rFonts w:ascii="Times New Roman" w:eastAsia="Times New Roman" w:hAnsi="Times New Roman" w:cs="Times New Roman"/>
            <w:b/>
            <w:bCs/>
            <w:color w:val="211238"/>
            <w:sz w:val="24"/>
            <w:szCs w:val="24"/>
          </w:rPr>
          <w:t>Методики чтения для визуалов</w:t>
        </w:r>
      </w:hyperlink>
    </w:p>
    <w:p w:rsidR="00C76BD8" w:rsidRPr="00C76BD8" w:rsidRDefault="00C76BD8" w:rsidP="00213FF9">
      <w:pPr>
        <w:numPr>
          <w:ilvl w:val="0"/>
          <w:numId w:val="1"/>
        </w:numPr>
        <w:shd w:val="clear" w:color="auto" w:fill="FFF5D4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211238"/>
          <w:sz w:val="24"/>
          <w:szCs w:val="24"/>
        </w:rPr>
      </w:pPr>
      <w:hyperlink r:id="rId9" w:anchor="h2-h3-3" w:history="1">
        <w:r w:rsidRPr="00C76BD8">
          <w:rPr>
            <w:rFonts w:ascii="Times New Roman" w:eastAsia="Times New Roman" w:hAnsi="Times New Roman" w:cs="Times New Roman"/>
            <w:b/>
            <w:bCs/>
            <w:color w:val="211238"/>
            <w:sz w:val="24"/>
            <w:szCs w:val="24"/>
          </w:rPr>
          <w:t>Методики чтения для аудиалов</w:t>
        </w:r>
      </w:hyperlink>
    </w:p>
    <w:p w:rsidR="00C76BD8" w:rsidRPr="00C76BD8" w:rsidRDefault="00C76BD8" w:rsidP="00213FF9">
      <w:pPr>
        <w:numPr>
          <w:ilvl w:val="0"/>
          <w:numId w:val="1"/>
        </w:numPr>
        <w:shd w:val="clear" w:color="auto" w:fill="FFF5D4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211238"/>
          <w:sz w:val="24"/>
          <w:szCs w:val="24"/>
        </w:rPr>
      </w:pPr>
      <w:hyperlink r:id="rId10" w:anchor="h2-h3-4" w:history="1">
        <w:r w:rsidRPr="00C76BD8">
          <w:rPr>
            <w:rFonts w:ascii="Times New Roman" w:eastAsia="Times New Roman" w:hAnsi="Times New Roman" w:cs="Times New Roman"/>
            <w:b/>
            <w:bCs/>
            <w:color w:val="211238"/>
            <w:sz w:val="24"/>
            <w:szCs w:val="24"/>
          </w:rPr>
          <w:t>Методики чтения для кинестетиков</w:t>
        </w:r>
      </w:hyperlink>
    </w:p>
    <w:p w:rsidR="00C76BD8" w:rsidRPr="00C76BD8" w:rsidRDefault="00C76BD8" w:rsidP="00213FF9">
      <w:pPr>
        <w:numPr>
          <w:ilvl w:val="0"/>
          <w:numId w:val="1"/>
        </w:numPr>
        <w:shd w:val="clear" w:color="auto" w:fill="FFF5D4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211238"/>
          <w:sz w:val="24"/>
          <w:szCs w:val="24"/>
        </w:rPr>
      </w:pPr>
      <w:hyperlink r:id="rId11" w:anchor="h2-h3-5" w:history="1">
        <w:r w:rsidRPr="00C76BD8">
          <w:rPr>
            <w:rFonts w:ascii="Times New Roman" w:eastAsia="Times New Roman" w:hAnsi="Times New Roman" w:cs="Times New Roman"/>
            <w:b/>
            <w:bCs/>
            <w:color w:val="211238"/>
            <w:sz w:val="24"/>
            <w:szCs w:val="24"/>
          </w:rPr>
          <w:t>Как сочетать методики?</w:t>
        </w:r>
      </w:hyperlink>
    </w:p>
    <w:p w:rsidR="00C76BD8" w:rsidRPr="00C76BD8" w:rsidRDefault="00C76BD8" w:rsidP="00213FF9">
      <w:pPr>
        <w:numPr>
          <w:ilvl w:val="0"/>
          <w:numId w:val="1"/>
        </w:numPr>
        <w:shd w:val="clear" w:color="auto" w:fill="FFF5D4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211238"/>
          <w:sz w:val="24"/>
          <w:szCs w:val="24"/>
        </w:rPr>
      </w:pPr>
      <w:hyperlink r:id="rId12" w:anchor="h2-h3-6" w:history="1">
        <w:r w:rsidRPr="00C76BD8">
          <w:rPr>
            <w:rFonts w:ascii="Times New Roman" w:eastAsia="Times New Roman" w:hAnsi="Times New Roman" w:cs="Times New Roman"/>
            <w:b/>
            <w:bCs/>
            <w:color w:val="211238"/>
            <w:sz w:val="24"/>
            <w:szCs w:val="24"/>
          </w:rPr>
          <w:t>Вывод</w:t>
        </w:r>
      </w:hyperlink>
    </w:p>
    <w:bookmarkEnd w:id="0"/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</w:rPr>
      </w:pP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>Все дети индивидуальны — одни легко запоминают написанное, другие лучше воспринимают на слух, а некоторым нужно подержать все в руках и почувствовать на ощупь. Из-за этого трудно предложить единую методику обучения чтению. Если вы хотите, чтобы обучение было эффективным и комфортным, советуем учитывать тип восприятия информации ребенком.</w:t>
      </w: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br/>
      </w:r>
      <w:r w:rsidRPr="00C76BD8">
        <w:rPr>
          <w:rFonts w:ascii="Times New Roman" w:eastAsia="Times New Roman" w:hAnsi="Times New Roman" w:cs="Times New Roman"/>
          <w:b/>
          <w:bCs/>
          <w:color w:val="211238"/>
          <w:sz w:val="27"/>
          <w:szCs w:val="27"/>
        </w:rPr>
        <w:t>В этой статье мы объясняем:</w:t>
      </w:r>
    </w:p>
    <w:p w:rsidR="00C76BD8" w:rsidRPr="00C76BD8" w:rsidRDefault="00C76BD8" w:rsidP="00883203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4"/>
          <w:szCs w:val="24"/>
          <w:lang w:val="ru-RU"/>
        </w:rPr>
      </w:pPr>
      <w:r w:rsidRPr="00C76BD8">
        <w:rPr>
          <w:rFonts w:ascii="Times New Roman" w:eastAsia="Times New Roman" w:hAnsi="Times New Roman" w:cs="Times New Roman"/>
          <w:color w:val="211238"/>
          <w:sz w:val="24"/>
          <w:szCs w:val="24"/>
          <w:lang w:val="ru-RU"/>
        </w:rPr>
        <w:t>Кто такие визуалы, аудиалы и кинестетики.</w:t>
      </w:r>
    </w:p>
    <w:p w:rsidR="00C76BD8" w:rsidRPr="00C76BD8" w:rsidRDefault="00C76BD8" w:rsidP="00883203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4"/>
          <w:szCs w:val="24"/>
          <w:lang w:val="ru-RU"/>
        </w:rPr>
      </w:pPr>
      <w:r w:rsidRPr="00C76BD8">
        <w:rPr>
          <w:rFonts w:ascii="Times New Roman" w:eastAsia="Times New Roman" w:hAnsi="Times New Roman" w:cs="Times New Roman"/>
          <w:color w:val="211238"/>
          <w:sz w:val="24"/>
          <w:szCs w:val="24"/>
          <w:lang w:val="ru-RU"/>
        </w:rPr>
        <w:t>Какие признаки помогут определить тип восприятия ребенка.</w:t>
      </w:r>
    </w:p>
    <w:p w:rsidR="00C76BD8" w:rsidRPr="00C76BD8" w:rsidRDefault="00C76BD8" w:rsidP="00883203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4"/>
          <w:szCs w:val="24"/>
          <w:lang w:val="ru-RU"/>
        </w:rPr>
      </w:pPr>
      <w:r w:rsidRPr="00C76BD8">
        <w:rPr>
          <w:rFonts w:ascii="Times New Roman" w:eastAsia="Times New Roman" w:hAnsi="Times New Roman" w:cs="Times New Roman"/>
          <w:color w:val="211238"/>
          <w:sz w:val="24"/>
          <w:szCs w:val="24"/>
          <w:lang w:val="ru-RU"/>
        </w:rPr>
        <w:t>Какие методики чтения подходят каждому типу.</w:t>
      </w:r>
    </w:p>
    <w:p w:rsidR="00C76BD8" w:rsidRPr="00C76BD8" w:rsidRDefault="00C76BD8" w:rsidP="00883203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4"/>
          <w:szCs w:val="24"/>
          <w:lang w:val="ru-RU"/>
        </w:rPr>
      </w:pPr>
      <w:r w:rsidRPr="00C76BD8">
        <w:rPr>
          <w:rFonts w:ascii="Times New Roman" w:eastAsia="Times New Roman" w:hAnsi="Times New Roman" w:cs="Times New Roman"/>
          <w:color w:val="211238"/>
          <w:sz w:val="24"/>
          <w:szCs w:val="24"/>
          <w:lang w:val="ru-RU"/>
        </w:rPr>
        <w:t>Как сделать процесс обучения чтению естественным и интересным.</w:t>
      </w:r>
    </w:p>
    <w:p w:rsidR="00C76BD8" w:rsidRPr="00C76BD8" w:rsidRDefault="00C76BD8" w:rsidP="00883203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211238"/>
          <w:sz w:val="36"/>
          <w:szCs w:val="36"/>
        </w:rPr>
      </w:pPr>
      <w:r w:rsidRPr="00C76BD8">
        <w:rPr>
          <w:rFonts w:ascii="Times New Roman" w:eastAsia="Times New Roman" w:hAnsi="Times New Roman" w:cs="Times New Roman"/>
          <w:b/>
          <w:bCs/>
          <w:color w:val="211238"/>
          <w:sz w:val="36"/>
          <w:szCs w:val="36"/>
        </w:rPr>
        <w:t>Типы восприятия: кратко о главном</w:t>
      </w:r>
    </w:p>
    <w:p w:rsidR="00C76BD8" w:rsidRPr="00C76BD8" w:rsidRDefault="00C76BD8" w:rsidP="00883203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4"/>
          <w:szCs w:val="24"/>
        </w:rPr>
      </w:pPr>
      <w:r w:rsidRPr="00C76BD8">
        <w:rPr>
          <w:rFonts w:ascii="Times New Roman" w:eastAsia="Times New Roman" w:hAnsi="Times New Roman" w:cs="Times New Roman"/>
          <w:b/>
          <w:bCs/>
          <w:color w:val="211238"/>
          <w:sz w:val="24"/>
          <w:szCs w:val="24"/>
        </w:rPr>
        <w:t>Визуалы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 xml:space="preserve">Визуалы — это люди, которые лучше всего воспринимают информацию через зрение. Они хорошо запоминают картинки, цвета, шрифты, схемы, расположение текста на странице. У таких детей хорошо развито </w:t>
      </w:r>
      <w:proofErr w:type="gramStart"/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>образное мышление</w:t>
      </w:r>
      <w:proofErr w:type="gramEnd"/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 xml:space="preserve"> и они быстро ориентируются в зрительном пространстве. Часто они любят рисовать, рассматривать иллюстрации, а также внимательно замечают детали. Им легче учиться, когда материал представлен в виде таблиц, флэш-карточек, цветных пометок или визуальных подсказок.</w:t>
      </w:r>
    </w:p>
    <w:p w:rsidR="00C76BD8" w:rsidRPr="00C76BD8" w:rsidRDefault="00C76BD8" w:rsidP="00883203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4"/>
          <w:szCs w:val="24"/>
        </w:rPr>
      </w:pPr>
      <w:r w:rsidRPr="00C76BD8">
        <w:rPr>
          <w:rFonts w:ascii="Times New Roman" w:eastAsia="Times New Roman" w:hAnsi="Times New Roman" w:cs="Times New Roman"/>
          <w:b/>
          <w:bCs/>
          <w:color w:val="211238"/>
          <w:sz w:val="24"/>
          <w:szCs w:val="24"/>
        </w:rPr>
        <w:t>Аудиалы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>Аудиалы – это люди, которые лучше воспринимают информацию через слух. Они лучше понимают и запоминают то, что услышали, а не увидели. Такие дети могут легко пересказывать услышанное, потому что они чувствительны к ритму речи, тембру голоса и интонациям. Им нравится слушать истории, сказки, музыку, песни. Детям с таким типом восприятия полезно петь, читать вслух и озвучивать слова – таким образом они будут прекрасно усваивать новую информацию.</w:t>
      </w:r>
    </w:p>
    <w:p w:rsidR="00C76BD8" w:rsidRPr="00C76BD8" w:rsidRDefault="00C76BD8" w:rsidP="00883203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4"/>
          <w:szCs w:val="24"/>
        </w:rPr>
      </w:pPr>
      <w:r w:rsidRPr="00C76BD8">
        <w:rPr>
          <w:rFonts w:ascii="Times New Roman" w:eastAsia="Times New Roman" w:hAnsi="Times New Roman" w:cs="Times New Roman"/>
          <w:b/>
          <w:bCs/>
          <w:color w:val="211238"/>
          <w:sz w:val="24"/>
          <w:szCs w:val="24"/>
        </w:rPr>
        <w:lastRenderedPageBreak/>
        <w:t>Кинестетики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>Кинестетики учатся через движение, прикосновение, действие и собственный опыт. Таким детям часто сложно усидеть на месте длительное время, однако они легко запоминают то, что сделали руками, пережили физически или эмоционально. Они любят строить, трогать предметы и взаимодействовать с материалами. Их лучший способ обучения — через игры, конструирование, взаимодействие с реальными объектами. Таким детям очень важно «прожить» информацию, а не только увидеть или услышать ее.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b/>
          <w:bCs/>
          <w:i/>
          <w:iCs/>
          <w:color w:val="211238"/>
          <w:sz w:val="27"/>
          <w:szCs w:val="27"/>
          <w:lang w:val="ru-RU"/>
        </w:rPr>
        <w:t>Почему это важно?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>Если учитывать тип восприятия, можно подобрать оптимальный подход к обучению чтению, который соответствует природе ребенка. В результате процесс обучения будет более эффективным и приятным, потому что у ребенка снизится уровень стресса и повысится интерес.</w:t>
      </w: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</w:rPr>
        <w:t> </w:t>
      </w:r>
    </w:p>
    <w:p w:rsidR="00C76BD8" w:rsidRPr="00C76BD8" w:rsidRDefault="00C76BD8" w:rsidP="00883203">
      <w:pPr>
        <w:pBdr>
          <w:top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16"/>
          <w:szCs w:val="16"/>
        </w:rPr>
      </w:pPr>
      <w:r w:rsidRPr="00C76BD8">
        <w:rPr>
          <w:rFonts w:ascii="Times New Roman" w:eastAsia="Times New Roman" w:hAnsi="Times New Roman" w:cs="Times New Roman"/>
          <w:vanish/>
          <w:sz w:val="16"/>
          <w:szCs w:val="16"/>
        </w:rPr>
        <w:t>Конец формы</w:t>
      </w:r>
    </w:p>
    <w:p w:rsidR="00C76BD8" w:rsidRPr="00C76BD8" w:rsidRDefault="00C76BD8" w:rsidP="00883203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211238"/>
          <w:sz w:val="36"/>
          <w:szCs w:val="36"/>
          <w:lang w:val="ru-RU"/>
        </w:rPr>
      </w:pPr>
      <w:r w:rsidRPr="00C76BD8">
        <w:rPr>
          <w:rFonts w:ascii="Times New Roman" w:eastAsia="Times New Roman" w:hAnsi="Times New Roman" w:cs="Times New Roman"/>
          <w:b/>
          <w:bCs/>
          <w:color w:val="211238"/>
          <w:sz w:val="36"/>
          <w:szCs w:val="36"/>
          <w:lang w:val="ru-RU"/>
        </w:rPr>
        <w:t>Как определить тип своего ребенка?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>Понаблюдайте за поведением ребенка в повседневной жизни, во время игры, обучения и взаимодействия с новой информацией.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b/>
          <w:bCs/>
          <w:color w:val="211238"/>
          <w:sz w:val="27"/>
          <w:szCs w:val="27"/>
          <w:lang w:val="ru-RU"/>
        </w:rPr>
        <w:t>Визуал:</w:t>
      </w:r>
      <w:r w:rsidRPr="00C76BD8">
        <w:rPr>
          <w:rFonts w:ascii="Times New Roman" w:eastAsia="Times New Roman" w:hAnsi="Times New Roman" w:cs="Times New Roman"/>
          <w:b/>
          <w:bCs/>
          <w:color w:val="211238"/>
          <w:sz w:val="27"/>
          <w:szCs w:val="27"/>
        </w:rPr>
        <w:t> </w:t>
      </w: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>много рисует, любит книги с картинками, легко запоминает, как выглядят вещи, обращает внимание на цвета, форму, пространственное расположение. Также такой ребенок будет смотреть на лицо человека, с которым разговаривает, и будет лучше запоминать то, что увидит, а не услышит.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b/>
          <w:bCs/>
          <w:color w:val="211238"/>
          <w:sz w:val="27"/>
          <w:szCs w:val="27"/>
          <w:lang w:val="ru-RU"/>
        </w:rPr>
        <w:t>Аудиал:</w:t>
      </w: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</w:rPr>
        <w:t> </w:t>
      </w: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>часто поет, придумывает песенки, повторяет слова, обращает внимание на звуки вокруг, любит слушать истории, а также задает много вопросов. Такой ребенок может озвучивать свои действия самостоятельно. Также он будет хорошо воспринимать информацию «на слух».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b/>
          <w:bCs/>
          <w:color w:val="211238"/>
          <w:sz w:val="27"/>
          <w:szCs w:val="27"/>
          <w:lang w:val="ru-RU"/>
        </w:rPr>
        <w:t>Кинестетик:</w:t>
      </w: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</w:rPr>
        <w:t> </w:t>
      </w: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>обожает движение, часто жестикулирует, любит строить, мастерить и трогать все руками. Такой ребенок будет выбирать подвижные игры, где можно прыгать, бегать или что-то собирать. Помнит не то, что увидел или услышал, а то, что сделал сам.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>Однако стоит сказать, что</w:t>
      </w: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</w:rPr>
        <w:t> </w:t>
      </w:r>
      <w:r w:rsidRPr="00C76BD8">
        <w:rPr>
          <w:rFonts w:ascii="Times New Roman" w:eastAsia="Times New Roman" w:hAnsi="Times New Roman" w:cs="Times New Roman"/>
          <w:b/>
          <w:bCs/>
          <w:color w:val="211238"/>
          <w:sz w:val="27"/>
          <w:szCs w:val="27"/>
          <w:lang w:val="ru-RU"/>
        </w:rPr>
        <w:t>обычно дети имеют смешанный тип восприятия</w:t>
      </w: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>, но один из них — доминирующий. Именно на него стоит опираться в обучении чтению, чтобы сделать процесс максимально естественным, интересным и эффективным. Впоследствии, развивая более слабые каналы, вы сформируете гибкое, многоканальное восприятие, которое понадобится в школе и в жизни.</w:t>
      </w:r>
    </w:p>
    <w:p w:rsidR="00C76BD8" w:rsidRPr="00C76BD8" w:rsidRDefault="00C76BD8" w:rsidP="00883203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211238"/>
          <w:sz w:val="36"/>
          <w:szCs w:val="36"/>
          <w:lang w:val="ru-RU"/>
        </w:rPr>
      </w:pPr>
      <w:r w:rsidRPr="00C76BD8">
        <w:rPr>
          <w:rFonts w:ascii="Times New Roman" w:eastAsia="Times New Roman" w:hAnsi="Times New Roman" w:cs="Times New Roman"/>
          <w:b/>
          <w:bCs/>
          <w:color w:val="211238"/>
          <w:sz w:val="36"/>
          <w:szCs w:val="36"/>
          <w:lang w:val="ru-RU"/>
        </w:rPr>
        <w:t>Методики чтения для визуалов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b/>
          <w:bCs/>
          <w:color w:val="211238"/>
          <w:sz w:val="27"/>
          <w:szCs w:val="27"/>
          <w:lang w:val="ru-RU"/>
        </w:rPr>
        <w:t>1. Книги с большим количеством иллюстраций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>Для визуала иллюстрации будут очень важны во время чтения. Они помогают устанавливать связь между словом и образом. Картинка становится «подсказкой» к содержанию, и ребенок быстрее начинает понимать, что он читает.</w:t>
      </w: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br/>
        <w:t>Также вы можете выбирать книги с короткими подписями к рисункам, а еще — книги-комиксы или книги с «окошками» и интерактивными элементами.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b/>
          <w:bCs/>
          <w:color w:val="211238"/>
          <w:sz w:val="27"/>
          <w:szCs w:val="27"/>
          <w:lang w:val="ru-RU"/>
        </w:rPr>
        <w:t>2. Карточки со словами и картинками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>Вы можете использовать флэш-карточки (метод Домана). Такие карточки можно использовать как игру: разложить, показать на скорость или искать «пару». Это формирует визуальную ассоциацию между словом и его значением, а также тренирует зрительную память и внимание.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b/>
          <w:bCs/>
          <w:color w:val="211238"/>
          <w:sz w:val="27"/>
          <w:szCs w:val="27"/>
          <w:lang w:val="ru-RU"/>
        </w:rPr>
        <w:t>3. Чтение с подчеркиванием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lastRenderedPageBreak/>
        <w:t>Также можно выделять цветом буквы, слоги и повторяющиеся слова — это стимулирует внимание и фокус. Визуал лучше воспринимает информацию, когда видит визуальные акценты. Вы можете выделять разные элементы разными цветами (например, гласные — красным, согласные — синим). Это сделает текст более понятным и привлекательным.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b/>
          <w:bCs/>
          <w:color w:val="211238"/>
          <w:sz w:val="27"/>
          <w:szCs w:val="27"/>
          <w:lang w:val="ru-RU"/>
        </w:rPr>
        <w:t>4. Составление предложений из картинок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>Визуал лучше поймет содержание предложения, если сначала «увидит» его. Вы можете предложить ребенку набор рисунков (</w:t>
      </w:r>
      <w:proofErr w:type="gramStart"/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>например</w:t>
      </w:r>
      <w:proofErr w:type="gramEnd"/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>: кот + ест + рыба) и попросить составить предложение, а затем — прочитать его. Это тренирует логику, зрительное мышление и умение связывать слова с конкретными действиями или предметами.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b/>
          <w:bCs/>
          <w:i/>
          <w:iCs/>
          <w:color w:val="211238"/>
          <w:sz w:val="27"/>
          <w:szCs w:val="27"/>
          <w:lang w:val="ru-RU"/>
        </w:rPr>
        <w:t>Дополнительно:</w:t>
      </w: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</w:rPr>
        <w:t> </w:t>
      </w: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>для визуалов хорошо работают схемы, таблицы, ментальные карты — все, что можно увидеть, представить, упорядочить визуально. Чем ярче, проще и структурированнее представлен материал — тем легче визуалу его усвоить.</w:t>
      </w:r>
    </w:p>
    <w:p w:rsidR="00C76BD8" w:rsidRPr="00C76BD8" w:rsidRDefault="00C76BD8" w:rsidP="00883203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211238"/>
          <w:sz w:val="36"/>
          <w:szCs w:val="36"/>
          <w:lang w:val="ru-RU"/>
        </w:rPr>
      </w:pPr>
      <w:r w:rsidRPr="00C76BD8">
        <w:rPr>
          <w:rFonts w:ascii="Times New Roman" w:eastAsia="Times New Roman" w:hAnsi="Times New Roman" w:cs="Times New Roman"/>
          <w:b/>
          <w:bCs/>
          <w:color w:val="211238"/>
          <w:sz w:val="36"/>
          <w:szCs w:val="36"/>
          <w:lang w:val="ru-RU"/>
        </w:rPr>
        <w:t>Методики чтения для аудиалов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b/>
          <w:bCs/>
          <w:color w:val="211238"/>
          <w:sz w:val="27"/>
          <w:szCs w:val="27"/>
          <w:lang w:val="ru-RU"/>
        </w:rPr>
        <w:t>1. Чтение вслух с выражением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>Аудиал лучше запомнит, если услышит. Именно поэтому особое значение имеют интонация, паузы и ритм. Такой способ помогает не только лучше понять содержание, но и обратить внимание на структуру речи.</w:t>
      </w: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</w:rPr>
        <w:t> </w:t>
      </w: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br/>
        <w:t>Например, родители или учитель могут читать текст, а ребенок его повторяет или пересказывает. Важно использовать разные интонации для диалогов, вопросов и эмоциональных моментов.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b/>
          <w:bCs/>
          <w:color w:val="211238"/>
          <w:sz w:val="27"/>
          <w:szCs w:val="27"/>
          <w:lang w:val="ru-RU"/>
        </w:rPr>
        <w:t>2. Прослушивание аудиосказок + чтение текста глазами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>Синхронное прослушивание и наблюдение за текстом активизирует две модальности одновременно — слуховую и зрительную. Это ускоряет усвоение связи между звуком и написанием слова. Такой подход также формирует ритм чтения и помогает лучше усвоить орфографию.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b/>
          <w:bCs/>
          <w:color w:val="211238"/>
          <w:sz w:val="27"/>
          <w:szCs w:val="27"/>
          <w:lang w:val="ru-RU"/>
        </w:rPr>
        <w:t>3. Чтение в ролях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 xml:space="preserve">Диалоги, обыгрывание сценок — отличный способ «включить» </w:t>
      </w:r>
      <w:proofErr w:type="gramStart"/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>голос.Аудиалы</w:t>
      </w:r>
      <w:proofErr w:type="gramEnd"/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 xml:space="preserve"> с удовольствием читают с интонацией, а также любят соревнования «кто лучше сыграет героя».</w:t>
      </w: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</w:rPr>
        <w:t> </w:t>
      </w: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br/>
        <w:t>Совет! Можно организовать домашний театр или сценку из любимой сказки. Такая активность активизирует слуховую память, а также развивает речь и социальные навыки.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b/>
          <w:bCs/>
          <w:color w:val="211238"/>
          <w:sz w:val="27"/>
          <w:szCs w:val="27"/>
          <w:lang w:val="ru-RU"/>
        </w:rPr>
        <w:t>4. Метод повторения вслух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>Можно попросить ребенка после прочтения или прослушивания предложения повторить его своими словами. Это не только укрепляет память, но и формирует осознание содержания.</w:t>
      </w:r>
    </w:p>
    <w:p w:rsidR="00C76BD8" w:rsidRPr="00C76BD8" w:rsidRDefault="00C76BD8" w:rsidP="00883203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211238"/>
          <w:sz w:val="36"/>
          <w:szCs w:val="36"/>
          <w:lang w:val="ru-RU"/>
        </w:rPr>
      </w:pPr>
      <w:r w:rsidRPr="00C76BD8">
        <w:rPr>
          <w:rFonts w:ascii="Times New Roman" w:eastAsia="Times New Roman" w:hAnsi="Times New Roman" w:cs="Times New Roman"/>
          <w:b/>
          <w:bCs/>
          <w:color w:val="211238"/>
          <w:sz w:val="36"/>
          <w:szCs w:val="36"/>
          <w:lang w:val="ru-RU"/>
        </w:rPr>
        <w:t>Методики чтения для кинестетиков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b/>
          <w:bCs/>
          <w:color w:val="211238"/>
          <w:sz w:val="27"/>
          <w:szCs w:val="27"/>
          <w:lang w:val="ru-RU"/>
        </w:rPr>
        <w:t>1. Буквы из разных материалов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>Вы можете использовать объемные буквы из фетра, песка, дерева или магнитные буквы. Ребенок может их трогать, рисовать пальцем по контуру и читать. Такой тактильный опыт помогает кинестетикам «почувствовать» форму буквы, что формирует более глубокую связь между символом и звуком.</w:t>
      </w: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</w:rPr>
        <w:t> 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i/>
          <w:iCs/>
          <w:color w:val="211238"/>
          <w:sz w:val="27"/>
          <w:szCs w:val="27"/>
          <w:lang w:val="ru-RU"/>
        </w:rPr>
        <w:lastRenderedPageBreak/>
        <w:t>Совет!</w:t>
      </w: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</w:rPr>
        <w:t> </w:t>
      </w: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>Можно также рисовать буквы на манке или песке — это дополнительно стимулирует мелкую моторику и память.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</w:rPr>
      </w:pPr>
      <w:r w:rsidRPr="00C76BD8">
        <w:rPr>
          <w:rFonts w:ascii="Times New Roman" w:eastAsia="Times New Roman" w:hAnsi="Times New Roman" w:cs="Times New Roman"/>
          <w:b/>
          <w:bCs/>
          <w:color w:val="211238"/>
          <w:sz w:val="27"/>
          <w:szCs w:val="27"/>
        </w:rPr>
        <w:t>2. Подвижное чтение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>Разложите слова или слоги по комнате — пусть ребенок бегает, прыгает, касается и читает. Вы можете использовать различные подвижные игры, например, игра «знай слово», «прочитай и перепрыгни» или «перебрось мяч и скажи слог» сочетает чтение с движением. Это идеальный вариант для активных детей, которые не могут долго сидеть на месте. У таких детей во время движения лучше активизируется мозг, и новая информация лучше усваивается.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b/>
          <w:bCs/>
          <w:color w:val="211238"/>
          <w:sz w:val="27"/>
          <w:szCs w:val="27"/>
          <w:lang w:val="ru-RU"/>
        </w:rPr>
        <w:t>3. Составь слова из букв-магнитов, кубиков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>Кинестетик также может учиться через конструирование: чем больше он «собирает» своими руками, тем лучше запоминает. Можно дать ребенку набор букв и картинку и предложить составить соответствующее слово. Такой подход развивает логику, пространственное мышление и навыки построения слова из частей.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b/>
          <w:bCs/>
          <w:color w:val="211238"/>
          <w:sz w:val="27"/>
          <w:szCs w:val="27"/>
          <w:lang w:val="ru-RU"/>
        </w:rPr>
        <w:t>4. Рисование прочитанного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 xml:space="preserve">После чтения слова или предложения ребенок рисует его содержание. </w:t>
      </w:r>
      <w:proofErr w:type="gramStart"/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>Например</w:t>
      </w:r>
      <w:proofErr w:type="gramEnd"/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>: прочитала слово «кот» — и рисует кота. Это упражнение активизирует ассоциативную, образную и эмоциональную память, а также развивает творческое мышление. Можно даже создать собственную «читанку» — книжку с рисунками к прочитанным словам.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b/>
          <w:bCs/>
          <w:i/>
          <w:iCs/>
          <w:color w:val="211238"/>
          <w:sz w:val="27"/>
          <w:szCs w:val="27"/>
          <w:lang w:val="ru-RU"/>
        </w:rPr>
        <w:t>Дополнительно:</w:t>
      </w:r>
      <w:r w:rsidRPr="00C76BD8">
        <w:rPr>
          <w:rFonts w:ascii="Times New Roman" w:eastAsia="Times New Roman" w:hAnsi="Times New Roman" w:cs="Times New Roman"/>
          <w:b/>
          <w:bCs/>
          <w:i/>
          <w:iCs/>
          <w:color w:val="211238"/>
          <w:sz w:val="27"/>
          <w:szCs w:val="27"/>
        </w:rPr>
        <w:t> </w:t>
      </w: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>кинестетикам подходят игры с наклейками, манипуляции с буквами, составление слов на время, превращение чтения в миссию или квест. Им нужна смена активностей, эмоциональная вовлеченность и физическое взаимодействие, поэтому обучение должно быть динамичным, коротким и веселым.</w:t>
      </w:r>
    </w:p>
    <w:p w:rsidR="00C76BD8" w:rsidRPr="00C76BD8" w:rsidRDefault="00C76BD8" w:rsidP="00883203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211238"/>
          <w:sz w:val="36"/>
          <w:szCs w:val="36"/>
          <w:lang w:val="ru-RU"/>
        </w:rPr>
      </w:pPr>
      <w:r w:rsidRPr="00C76BD8">
        <w:rPr>
          <w:rFonts w:ascii="Times New Roman" w:eastAsia="Times New Roman" w:hAnsi="Times New Roman" w:cs="Times New Roman"/>
          <w:b/>
          <w:bCs/>
          <w:color w:val="211238"/>
          <w:sz w:val="36"/>
          <w:szCs w:val="36"/>
          <w:lang w:val="ru-RU"/>
        </w:rPr>
        <w:t>Как сочетать методики?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</w:rPr>
      </w:pP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>У большинства детей смешанный тип восприятия, поэтому лучший подход — это комбинация с преобладанием основного типа.</w:t>
      </w: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br/>
      </w:r>
      <w:r w:rsidRPr="00C76BD8">
        <w:rPr>
          <w:rFonts w:ascii="Times New Roman" w:eastAsia="Times New Roman" w:hAnsi="Times New Roman" w:cs="Times New Roman"/>
          <w:b/>
          <w:bCs/>
          <w:i/>
          <w:iCs/>
          <w:color w:val="211238"/>
          <w:sz w:val="27"/>
          <w:szCs w:val="27"/>
        </w:rPr>
        <w:t>Например:</w:t>
      </w:r>
    </w:p>
    <w:p w:rsidR="00C76BD8" w:rsidRPr="00C76BD8" w:rsidRDefault="00C76BD8" w:rsidP="00883203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4"/>
          <w:szCs w:val="24"/>
          <w:lang w:val="ru-RU"/>
        </w:rPr>
      </w:pPr>
      <w:r w:rsidRPr="00C76BD8">
        <w:rPr>
          <w:rFonts w:ascii="Times New Roman" w:eastAsia="Times New Roman" w:hAnsi="Times New Roman" w:cs="Times New Roman"/>
          <w:color w:val="211238"/>
          <w:sz w:val="24"/>
          <w:szCs w:val="24"/>
          <w:lang w:val="ru-RU"/>
        </w:rPr>
        <w:t>Визуал + кинестетик: рисуем буквы + составляем слово из кубиков.</w:t>
      </w:r>
    </w:p>
    <w:p w:rsidR="00C76BD8" w:rsidRPr="00C76BD8" w:rsidRDefault="00C76BD8" w:rsidP="00883203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4"/>
          <w:szCs w:val="24"/>
          <w:lang w:val="ru-RU"/>
        </w:rPr>
      </w:pPr>
      <w:r w:rsidRPr="00C76BD8">
        <w:rPr>
          <w:rFonts w:ascii="Times New Roman" w:eastAsia="Times New Roman" w:hAnsi="Times New Roman" w:cs="Times New Roman"/>
          <w:color w:val="211238"/>
          <w:sz w:val="24"/>
          <w:szCs w:val="24"/>
          <w:lang w:val="ru-RU"/>
        </w:rPr>
        <w:t>Аудиал + визуал: читаем вслух + смотрим на картинку.</w:t>
      </w:r>
    </w:p>
    <w:p w:rsidR="00C76BD8" w:rsidRPr="00C76BD8" w:rsidRDefault="00C76BD8" w:rsidP="00883203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4"/>
          <w:szCs w:val="24"/>
          <w:lang w:val="ru-RU"/>
        </w:rPr>
      </w:pPr>
      <w:r w:rsidRPr="00C76BD8">
        <w:rPr>
          <w:rFonts w:ascii="Times New Roman" w:eastAsia="Times New Roman" w:hAnsi="Times New Roman" w:cs="Times New Roman"/>
          <w:color w:val="211238"/>
          <w:sz w:val="24"/>
          <w:szCs w:val="24"/>
          <w:lang w:val="ru-RU"/>
        </w:rPr>
        <w:t>Кинестетик + аудиал: касаемся буквы + произносим звук.</w:t>
      </w:r>
    </w:p>
    <w:p w:rsidR="00C76BD8" w:rsidRPr="00C76BD8" w:rsidRDefault="00C76BD8" w:rsidP="00883203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211238"/>
          <w:sz w:val="36"/>
          <w:szCs w:val="36"/>
          <w:lang w:val="ru-RU"/>
        </w:rPr>
      </w:pPr>
      <w:r w:rsidRPr="00C76BD8">
        <w:rPr>
          <w:rFonts w:ascii="Times New Roman" w:eastAsia="Times New Roman" w:hAnsi="Times New Roman" w:cs="Times New Roman"/>
          <w:b/>
          <w:bCs/>
          <w:color w:val="211238"/>
          <w:sz w:val="36"/>
          <w:szCs w:val="36"/>
          <w:lang w:val="ru-RU"/>
        </w:rPr>
        <w:t>Вывод</w:t>
      </w:r>
    </w:p>
    <w:p w:rsidR="00C76BD8" w:rsidRPr="00C76BD8" w:rsidRDefault="00C76BD8" w:rsidP="008832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</w:pP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t>Понимание того, как именно ваш ребенок воспринимает информацию, — это ключ к эффективному и радостному обучению. Ребенок учится быстрее, с удовольствием и без давления, когда методы чтения подобраны под его тип восприятия информации.</w:t>
      </w:r>
      <w:r w:rsidRPr="00C76BD8">
        <w:rPr>
          <w:rFonts w:ascii="Times New Roman" w:eastAsia="Times New Roman" w:hAnsi="Times New Roman" w:cs="Times New Roman"/>
          <w:color w:val="211238"/>
          <w:sz w:val="27"/>
          <w:szCs w:val="27"/>
          <w:lang w:val="ru-RU"/>
        </w:rPr>
        <w:br/>
        <w:t>Учите читать не просто «по учебнику», а так, как удобно, интересно и естественно именно вашему ребенку — и вы непременно увидите результат.</w:t>
      </w:r>
    </w:p>
    <w:p w:rsidR="005245FC" w:rsidRPr="00C76BD8" w:rsidRDefault="005245FC" w:rsidP="00883203">
      <w:pPr>
        <w:spacing w:after="0"/>
        <w:rPr>
          <w:rFonts w:ascii="Times New Roman" w:hAnsi="Times New Roman" w:cs="Times New Roman"/>
          <w:lang w:val="ru-RU"/>
        </w:rPr>
      </w:pPr>
    </w:p>
    <w:sectPr w:rsidR="005245FC" w:rsidRPr="00C76BD8" w:rsidSect="00C76BD8">
      <w:pgSz w:w="12240" w:h="15840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719B2"/>
    <w:multiLevelType w:val="multilevel"/>
    <w:tmpl w:val="FD52E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723DBA"/>
    <w:multiLevelType w:val="multilevel"/>
    <w:tmpl w:val="71648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95D5EEB"/>
    <w:multiLevelType w:val="multilevel"/>
    <w:tmpl w:val="3BCA4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5C2E0C"/>
    <w:multiLevelType w:val="multilevel"/>
    <w:tmpl w:val="6248E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998193A"/>
    <w:multiLevelType w:val="multilevel"/>
    <w:tmpl w:val="13D2B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28E228A"/>
    <w:multiLevelType w:val="multilevel"/>
    <w:tmpl w:val="942E5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EF8"/>
    <w:rsid w:val="00213FF9"/>
    <w:rsid w:val="005245FC"/>
    <w:rsid w:val="00736EF8"/>
    <w:rsid w:val="00883203"/>
    <w:rsid w:val="00C76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8587B94"/>
  <w15:chartTrackingRefBased/>
  <w15:docId w15:val="{45EA2807-36C1-4C73-BE1F-28D5C5CB7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90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3717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40606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38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39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1666788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38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10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na.dp.ua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rana.dp.ua/" TargetMode="External"/><Relationship Id="rId12" Type="http://schemas.openxmlformats.org/officeDocument/2006/relationships/hyperlink" Target="https://prana.dp.u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ana.dp.ua/" TargetMode="External"/><Relationship Id="rId11" Type="http://schemas.openxmlformats.org/officeDocument/2006/relationships/hyperlink" Target="https://prana.dp.ua/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prana.dp.u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ana.dp.ua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1487</Words>
  <Characters>8479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Коношонок Татьяна Леонидовна</dc:creator>
  <cp:keywords/>
  <dc:description/>
  <cp:lastModifiedBy>Коношонок Татьяна Леонидовна</cp:lastModifiedBy>
  <cp:revision>2</cp:revision>
  <dcterms:created xsi:type="dcterms:W3CDTF">2026-04-02T06:51:00Z</dcterms:created>
  <dcterms:modified xsi:type="dcterms:W3CDTF">2026-04-02T06:51:00Z</dcterms:modified>
</cp:coreProperties>
</file>